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FD6C" w14:textId="77777777" w:rsidR="00C34DB8" w:rsidRPr="007A4B15" w:rsidRDefault="00E52105" w:rsidP="00E52105">
      <w:pPr>
        <w:jc w:val="center"/>
        <w:rPr>
          <w:rFonts w:hint="eastAsia"/>
          <w:b/>
          <w:sz w:val="52"/>
          <w:szCs w:val="52"/>
        </w:rPr>
      </w:pPr>
      <w:r w:rsidRPr="007A4B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AA1F" wp14:editId="7E995DDF">
                <wp:simplePos x="0" y="0"/>
                <wp:positionH relativeFrom="column">
                  <wp:posOffset>9524</wp:posOffset>
                </wp:positionH>
                <wp:positionV relativeFrom="paragraph">
                  <wp:posOffset>577214</wp:posOffset>
                </wp:positionV>
                <wp:extent cx="5686425" cy="9525"/>
                <wp:effectExtent l="0" t="0" r="28575" b="2857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05C59EE9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5.45pt" to="448.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" strokecolor="black [3213]" strokeweight="2pt">
                <v:stroke joinstyle="miter"/>
              </v:line>
            </w:pict>
          </mc:Fallback>
        </mc:AlternateContent>
      </w:r>
      <w:r w:rsidR="001B0568" w:rsidRPr="007A4B15">
        <w:rPr>
          <w:b/>
          <w:sz w:val="52"/>
          <w:szCs w:val="52"/>
        </w:rPr>
        <w:t>보</w:t>
      </w:r>
      <w:r w:rsidR="00B754DB" w:rsidRPr="007A4B15">
        <w:rPr>
          <w:rFonts w:hint="eastAsia"/>
          <w:b/>
          <w:sz w:val="52"/>
          <w:szCs w:val="52"/>
        </w:rPr>
        <w:t xml:space="preserve"> </w:t>
      </w:r>
      <w:r w:rsidR="001B0568" w:rsidRPr="007A4B15">
        <w:rPr>
          <w:b/>
          <w:sz w:val="52"/>
          <w:szCs w:val="52"/>
        </w:rPr>
        <w:t>도</w:t>
      </w:r>
      <w:r w:rsidR="00B754DB" w:rsidRPr="007A4B15">
        <w:rPr>
          <w:rFonts w:hint="eastAsia"/>
          <w:b/>
          <w:sz w:val="52"/>
          <w:szCs w:val="52"/>
        </w:rPr>
        <w:t xml:space="preserve"> </w:t>
      </w:r>
      <w:r w:rsidR="001B0568" w:rsidRPr="007A4B15">
        <w:rPr>
          <w:b/>
          <w:sz w:val="52"/>
          <w:szCs w:val="52"/>
        </w:rPr>
        <w:t>자</w:t>
      </w:r>
      <w:r w:rsidR="00B754DB" w:rsidRPr="007A4B15">
        <w:rPr>
          <w:rFonts w:hint="eastAsia"/>
          <w:b/>
          <w:sz w:val="52"/>
          <w:szCs w:val="52"/>
        </w:rPr>
        <w:t xml:space="preserve"> </w:t>
      </w:r>
      <w:r w:rsidR="001B0568" w:rsidRPr="007A4B15">
        <w:rPr>
          <w:b/>
          <w:sz w:val="52"/>
          <w:szCs w:val="52"/>
        </w:rPr>
        <w:t>료</w:t>
      </w:r>
    </w:p>
    <w:tbl>
      <w:tblPr>
        <w:tblStyle w:val="a3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838"/>
        <w:gridCol w:w="3506"/>
      </w:tblGrid>
      <w:tr w:rsidR="007A4B15" w:rsidRPr="007A4B15" w14:paraId="499C1954" w14:textId="77777777" w:rsidTr="006A00D5">
        <w:tc>
          <w:tcPr>
            <w:tcW w:w="1838" w:type="dxa"/>
          </w:tcPr>
          <w:p w14:paraId="1F3EBDA0" w14:textId="77777777" w:rsidR="00E52105" w:rsidRPr="007A4B15" w:rsidRDefault="00E52105" w:rsidP="00CD1BFD">
            <w:pPr>
              <w:jc w:val="center"/>
              <w:rPr>
                <w:b/>
              </w:rPr>
            </w:pPr>
            <w:r w:rsidRPr="007A4B15">
              <w:rPr>
                <w:rFonts w:hint="eastAsia"/>
                <w:b/>
              </w:rPr>
              <w:t>발송</w:t>
            </w:r>
            <w:r w:rsidR="00580FC5" w:rsidRPr="007A4B15">
              <w:rPr>
                <w:rFonts w:hint="eastAsia"/>
                <w:b/>
              </w:rPr>
              <w:t xml:space="preserve"> 및 게재</w:t>
            </w:r>
            <w:r w:rsidRPr="007A4B15">
              <w:rPr>
                <w:rFonts w:hint="eastAsia"/>
                <w:b/>
              </w:rPr>
              <w:t>일자</w:t>
            </w:r>
          </w:p>
        </w:tc>
        <w:tc>
          <w:tcPr>
            <w:tcW w:w="3506" w:type="dxa"/>
          </w:tcPr>
          <w:p w14:paraId="44FD6F1A" w14:textId="2226A531" w:rsidR="00E52105" w:rsidRPr="007A4B15" w:rsidRDefault="00997A73" w:rsidP="006A00D5">
            <w:pPr>
              <w:rPr>
                <w:b/>
              </w:rPr>
            </w:pPr>
            <w:r>
              <w:rPr>
                <w:rFonts w:hint="eastAsia"/>
                <w:b/>
              </w:rPr>
              <w:t>즉시</w:t>
            </w:r>
          </w:p>
        </w:tc>
      </w:tr>
      <w:tr w:rsidR="007A4B15" w:rsidRPr="007A4B15" w14:paraId="68B31215" w14:textId="77777777" w:rsidTr="006A00D5">
        <w:tc>
          <w:tcPr>
            <w:tcW w:w="1838" w:type="dxa"/>
          </w:tcPr>
          <w:p w14:paraId="0484800A" w14:textId="77777777" w:rsidR="00E52105" w:rsidRPr="007A4B15" w:rsidRDefault="00E52105" w:rsidP="00CD1BFD">
            <w:pPr>
              <w:jc w:val="center"/>
              <w:rPr>
                <w:b/>
              </w:rPr>
            </w:pPr>
            <w:r w:rsidRPr="007A4B15">
              <w:rPr>
                <w:rFonts w:hint="eastAsia"/>
                <w:b/>
              </w:rPr>
              <w:t>수 신 처</w:t>
            </w:r>
          </w:p>
        </w:tc>
        <w:tc>
          <w:tcPr>
            <w:tcW w:w="3506" w:type="dxa"/>
          </w:tcPr>
          <w:p w14:paraId="6A30AEE9" w14:textId="77777777" w:rsidR="00E52105" w:rsidRPr="007A4B15" w:rsidRDefault="00E52105" w:rsidP="00E52105">
            <w:r w:rsidRPr="007A4B15">
              <w:rPr>
                <w:rFonts w:hint="eastAsia"/>
              </w:rPr>
              <w:t>담당 기자님</w:t>
            </w:r>
          </w:p>
        </w:tc>
      </w:tr>
      <w:tr w:rsidR="007A4B15" w:rsidRPr="007A4B15" w14:paraId="71512D2D" w14:textId="77777777" w:rsidTr="006A00D5">
        <w:tc>
          <w:tcPr>
            <w:tcW w:w="1838" w:type="dxa"/>
          </w:tcPr>
          <w:p w14:paraId="2237A43A" w14:textId="77777777" w:rsidR="00E52105" w:rsidRPr="007A4B15" w:rsidRDefault="00E52105" w:rsidP="00CD1BFD">
            <w:pPr>
              <w:jc w:val="center"/>
              <w:rPr>
                <w:b/>
              </w:rPr>
            </w:pPr>
            <w:r w:rsidRPr="007A4B15">
              <w:rPr>
                <w:rFonts w:hint="eastAsia"/>
                <w:b/>
              </w:rPr>
              <w:t>홈페이지</w:t>
            </w:r>
          </w:p>
        </w:tc>
        <w:tc>
          <w:tcPr>
            <w:tcW w:w="3506" w:type="dxa"/>
          </w:tcPr>
          <w:p w14:paraId="4BA4189D" w14:textId="40103890" w:rsidR="00E52105" w:rsidRPr="007A4B15" w:rsidRDefault="00E52105" w:rsidP="00E52105">
            <w:r w:rsidRPr="007A4B15">
              <w:rPr>
                <w:rFonts w:hint="eastAsia"/>
              </w:rPr>
              <w:t>http://</w:t>
            </w:r>
            <w:r w:rsidR="00997A73">
              <w:rPr>
                <w:rFonts w:hint="eastAsia"/>
              </w:rPr>
              <w:t>www.futureconsensus</w:t>
            </w:r>
            <w:r w:rsidRPr="007A4B15">
              <w:rPr>
                <w:rFonts w:hint="eastAsia"/>
              </w:rPr>
              <w:t>.org</w:t>
            </w:r>
          </w:p>
        </w:tc>
      </w:tr>
      <w:tr w:rsidR="007A4B15" w:rsidRPr="007A4B15" w14:paraId="669D7ECB" w14:textId="77777777" w:rsidTr="006A00D5">
        <w:tc>
          <w:tcPr>
            <w:tcW w:w="1838" w:type="dxa"/>
          </w:tcPr>
          <w:p w14:paraId="523F1800" w14:textId="77777777" w:rsidR="00E52105" w:rsidRPr="007A4B15" w:rsidRDefault="00E52105" w:rsidP="00CD1BFD">
            <w:pPr>
              <w:jc w:val="center"/>
              <w:rPr>
                <w:b/>
              </w:rPr>
            </w:pPr>
            <w:r w:rsidRPr="007A4B15">
              <w:rPr>
                <w:rFonts w:hint="eastAsia"/>
                <w:b/>
              </w:rPr>
              <w:t>담 당 자</w:t>
            </w:r>
          </w:p>
        </w:tc>
        <w:tc>
          <w:tcPr>
            <w:tcW w:w="3506" w:type="dxa"/>
          </w:tcPr>
          <w:p w14:paraId="4A97C24C" w14:textId="7B0CD2E8" w:rsidR="00D73CB0" w:rsidRDefault="00816B36" w:rsidP="0096448D">
            <w:r>
              <w:rPr>
                <w:rFonts w:hint="eastAsia"/>
              </w:rPr>
              <w:t>이수민</w:t>
            </w:r>
          </w:p>
          <w:p w14:paraId="59888D31" w14:textId="76906886" w:rsidR="00E52105" w:rsidRPr="007A4B15" w:rsidRDefault="0096448D" w:rsidP="00816B36">
            <w:r>
              <w:t>(</w:t>
            </w:r>
            <w:r w:rsidR="00B02B6A">
              <w:t xml:space="preserve"> </w:t>
            </w:r>
            <w:r w:rsidR="00B02B6A" w:rsidRPr="00B02B6A">
              <w:t>070-</w:t>
            </w:r>
            <w:r w:rsidR="00816B36">
              <w:t>4922-6779 / l</w:t>
            </w:r>
            <w:r w:rsidR="00B02B6A" w:rsidRPr="00B02B6A">
              <w:t>s</w:t>
            </w:r>
            <w:r w:rsidR="00816B36">
              <w:rPr>
                <w:rFonts w:hint="eastAsia"/>
              </w:rPr>
              <w:t>m</w:t>
            </w:r>
            <w:r w:rsidR="00B02B6A" w:rsidRPr="00B02B6A">
              <w:t xml:space="preserve">@fcinst.org) </w:t>
            </w:r>
            <w:r w:rsidR="00504D15" w:rsidRPr="007A4B15">
              <w:t>)</w:t>
            </w:r>
          </w:p>
        </w:tc>
      </w:tr>
    </w:tbl>
    <w:p w14:paraId="4381A03A" w14:textId="77777777" w:rsidR="001B0568" w:rsidRPr="007A4B15" w:rsidRDefault="00665A72">
      <w:r w:rsidRPr="007A4B15">
        <w:rPr>
          <w:noProof/>
        </w:rPr>
        <w:drawing>
          <wp:inline distT="0" distB="0" distL="0" distR="0" wp14:anchorId="5CB32288" wp14:editId="523E4FEE">
            <wp:extent cx="2162175" cy="89584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28" cy="92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3478" w14:textId="77777777" w:rsidR="0020660E" w:rsidRDefault="0020660E" w:rsidP="002C6201">
      <w:pPr>
        <w:rPr>
          <w:rFonts w:asciiTheme="minorEastAsia" w:hAnsiTheme="minorEastAsia"/>
          <w:sz w:val="22"/>
        </w:rPr>
      </w:pPr>
    </w:p>
    <w:p w14:paraId="3A42A8D9" w14:textId="7652E503" w:rsidR="002C6201" w:rsidRPr="007A4B15" w:rsidRDefault="00767F96" w:rsidP="002C6201">
      <w:pPr>
        <w:rPr>
          <w:rFonts w:asciiTheme="minorEastAsia" w:hAnsiTheme="minorEastAsia"/>
          <w:sz w:val="22"/>
        </w:rPr>
      </w:pPr>
      <w:r w:rsidRPr="007A4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68BB" wp14:editId="27B9B2B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86425" cy="9525"/>
                <wp:effectExtent l="0" t="0" r="28575" b="2857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00CC0738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47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28930AA" w14:textId="61E911CA" w:rsidR="0020660E" w:rsidRPr="0020660E" w:rsidRDefault="0020660E" w:rsidP="0020660E">
      <w:pPr>
        <w:jc w:val="center"/>
        <w:rPr>
          <w:rFonts w:ascii="맑은 고딕" w:eastAsia="맑은 고딕" w:hAnsi="맑은 고딕" w:cs="맑은 고딕"/>
          <w:b/>
          <w:sz w:val="24"/>
        </w:rPr>
      </w:pPr>
      <w:r w:rsidRPr="0020660E">
        <w:rPr>
          <w:rFonts w:ascii="맑은 고딕" w:eastAsia="맑은 고딕" w:hAnsi="맑은 고딕" w:cs="맑은 고딕"/>
          <w:b/>
          <w:sz w:val="24"/>
        </w:rPr>
        <w:t>‘</w:t>
      </w:r>
      <w:r w:rsidRPr="0020660E">
        <w:rPr>
          <w:rFonts w:ascii="맑은 고딕" w:eastAsia="맑은 고딕" w:hAnsi="맑은 고딕" w:cs="맑은 고딕" w:hint="eastAsia"/>
          <w:b/>
          <w:sz w:val="24"/>
        </w:rPr>
        <w:t>신흥 디지털 강소국</w:t>
      </w:r>
      <w:r w:rsidRPr="0020660E">
        <w:rPr>
          <w:rFonts w:ascii="맑은 고딕" w:eastAsia="맑은 고딕" w:hAnsi="맑은 고딕" w:cs="맑은 고딕"/>
          <w:b/>
          <w:sz w:val="24"/>
        </w:rPr>
        <w:t>’</w:t>
      </w:r>
      <w:r w:rsidRPr="0020660E">
        <w:rPr>
          <w:rFonts w:ascii="맑은 고딕" w:eastAsia="맑은 고딕" w:hAnsi="맑은 고딕" w:cs="맑은 고딕" w:hint="eastAsia"/>
          <w:b/>
          <w:sz w:val="24"/>
        </w:rPr>
        <w:t xml:space="preserve"> 에스토니아 대통령, 대한민국 국회</w:t>
      </w:r>
      <w:r w:rsidRPr="0020660E">
        <w:rPr>
          <w:rFonts w:ascii="맑은 고딕" w:eastAsia="맑은 고딕" w:hAnsi="맑은 고딕" w:cs="맑은 고딕"/>
          <w:b/>
          <w:sz w:val="24"/>
        </w:rPr>
        <w:t>에</w:t>
      </w:r>
      <w:r w:rsidRPr="0020660E">
        <w:rPr>
          <w:rFonts w:ascii="맑은 고딕" w:eastAsia="맑은 고딕" w:hAnsi="맑은 고딕" w:cs="맑은 고딕" w:hint="eastAsia"/>
          <w:b/>
          <w:sz w:val="24"/>
        </w:rPr>
        <w:t xml:space="preserve"> 선다</w:t>
      </w:r>
    </w:p>
    <w:p w14:paraId="7B7219D1" w14:textId="77777777" w:rsidR="0020660E" w:rsidRDefault="0020660E" w:rsidP="0020660E">
      <w:pPr>
        <w:rPr>
          <w:rFonts w:ascii="맑은 고딕" w:eastAsia="맑은 고딕" w:hAnsi="맑은 고딕"/>
        </w:rPr>
      </w:pPr>
    </w:p>
    <w:p w14:paraId="63555512" w14:textId="77777777" w:rsidR="0020660E" w:rsidRPr="0020660E" w:rsidRDefault="0020660E" w:rsidP="0020660E">
      <w:pPr>
        <w:adjustRightInd w:val="0"/>
        <w:spacing w:line="276" w:lineRule="auto"/>
        <w:rPr>
          <w:rFonts w:ascii="맑은 고딕" w:eastAsia="맑은 고딕" w:hAnsi="맑은 고딕" w:cs="Apple SD Gothic Neo"/>
          <w:color w:val="000000"/>
          <w:sz w:val="22"/>
        </w:rPr>
      </w:pP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케르스티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칼률라이드 에스토니아 대통령이 오는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10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월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10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일 국회에서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‘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디지털 국가혁신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’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을 주제로 연설한다.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</w:p>
    <w:p w14:paraId="5BAD6DFA" w14:textId="77777777" w:rsidR="0020660E" w:rsidRPr="0020660E" w:rsidRDefault="0020660E" w:rsidP="0020660E">
      <w:pPr>
        <w:adjustRightInd w:val="0"/>
        <w:spacing w:line="276" w:lineRule="auto"/>
        <w:rPr>
          <w:rFonts w:ascii="맑은 고딕" w:eastAsia="맑은 고딕" w:hAnsi="맑은 고딕" w:cs="Apple SD Gothic Neo"/>
          <w:color w:val="000000"/>
          <w:sz w:val="22"/>
        </w:rPr>
      </w:pP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에스토니아는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1991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년 소련으로부터 독립한 인구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132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만명의 신흥 소국이다.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그러나 불과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20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여년만에 디지털 강소국으로 떠오른 북유럽의 신성과 같은 존재다.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그 힘은 전 국가,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전 국민의 디지털화다.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2000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년에 이미 전자서명을 모든 결재 수단으로 인정하는 법을 제정했으며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2001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년엔 블록체인 기술에 기반한 정부 시스템을 구축했다.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그 결과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‘only once’, 즉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정부가 국민들에게 단 한번 물으면 더 이상 같은 질문을 던지지 않는다는 원칙이 확립됐다.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전자영주권 시스템도 구축했다.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2012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년엔 초등학교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학년부터 코딩교육을 하기 시작했다.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단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3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시간이면 창업이 가능하다.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인구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131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만명에 매년 스타트업만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만개 이상일 정도로 유럽의 대표적 디지털 혁신 국가다.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1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인당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GDP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도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15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년간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20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배가 성장해 지금은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2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만달러에 이르렀다.</w:t>
      </w:r>
    </w:p>
    <w:p w14:paraId="2760F2E1" w14:textId="77777777" w:rsidR="0020660E" w:rsidRPr="0020660E" w:rsidRDefault="0020660E" w:rsidP="0020660E">
      <w:pPr>
        <w:adjustRightInd w:val="0"/>
        <w:spacing w:line="276" w:lineRule="auto"/>
        <w:rPr>
          <w:rFonts w:ascii="맑은 고딕" w:eastAsia="맑은 고딕" w:hAnsi="맑은 고딕" w:cs="Apple SD Gothic Neo"/>
          <w:color w:val="000000"/>
          <w:sz w:val="22"/>
        </w:rPr>
      </w:pP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칼률라이드 대통령은 에스토니아 역사상 최초의 여성 대통령이자 최연소(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49)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대통령으로 디지털 혁명을 이끌고 있다.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그는 국회에서 에스토니아가 디지털 혁명을 진전시키기 위해 국가 체제를 어떻게 정비해왔는지 등에 대해 강연하고 국회의원들을 비롯한 참석자들의 질문도 받을 예정이다.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 xml:space="preserve"> </w:t>
      </w:r>
    </w:p>
    <w:p w14:paraId="5111D0DE" w14:textId="4D3BDD7E" w:rsidR="004335C3" w:rsidRPr="0020660E" w:rsidRDefault="0020660E" w:rsidP="0020660E">
      <w:pPr>
        <w:adjustRightInd w:val="0"/>
        <w:spacing w:line="276" w:lineRule="auto"/>
        <w:rPr>
          <w:rFonts w:ascii="맑은 고딕" w:eastAsia="맑은 고딕" w:hAnsi="맑은 고딕" w:hint="eastAsia"/>
          <w:sz w:val="22"/>
        </w:rPr>
      </w:pP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 xml:space="preserve">이번 연설은 국회 미래연구원(원장 박진)과 국회의원 연구모임인 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‘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동북아 공존과 경제협력(대표의원 김부겸 김태년</w:t>
      </w:r>
      <w:r w:rsidRPr="0020660E">
        <w:rPr>
          <w:rFonts w:ascii="맑은 고딕" w:eastAsia="맑은 고딕" w:hAnsi="맑은 고딕" w:cs="Apple SD Gothic Neo"/>
          <w:color w:val="000000"/>
          <w:sz w:val="22"/>
        </w:rPr>
        <w:t>)’</w:t>
      </w:r>
      <w:r w:rsidRPr="0020660E">
        <w:rPr>
          <w:rFonts w:ascii="맑은 고딕" w:eastAsia="맑은 고딕" w:hAnsi="맑은 고딕" w:cs="Apple SD Gothic Neo" w:hint="eastAsia"/>
          <w:color w:val="000000"/>
          <w:sz w:val="22"/>
        </w:rPr>
        <w:t>이 주최하고 재단법인 여시재(이사장 이헌재)가 주관한다. 칼률라이드 대통령은 매경지식포럼 참석차 방한했다.</w:t>
      </w:r>
      <w:bookmarkStart w:id="0" w:name="_GoBack"/>
      <w:bookmarkEnd w:id="0"/>
    </w:p>
    <w:sectPr w:rsidR="004335C3" w:rsidRPr="002066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BD76" w14:textId="77777777" w:rsidR="00C36E9A" w:rsidRDefault="00C36E9A" w:rsidP="00890B97">
      <w:pPr>
        <w:spacing w:after="0" w:line="240" w:lineRule="auto"/>
      </w:pPr>
      <w:r>
        <w:separator/>
      </w:r>
    </w:p>
  </w:endnote>
  <w:endnote w:type="continuationSeparator" w:id="0">
    <w:p w14:paraId="71C4D638" w14:textId="77777777" w:rsidR="00C36E9A" w:rsidRDefault="00C36E9A" w:rsidP="0089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CR Batang">
    <w:altName w:val="함초롬바탕"/>
    <w:charset w:val="80"/>
    <w:family w:val="roman"/>
    <w:pitch w:val="variable"/>
    <w:sig w:usb0="F70006FF" w:usb1="19DFFFFF" w:usb2="001BFDD7" w:usb3="00000000" w:csb0="001F007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67FB" w14:textId="77777777" w:rsidR="00C36E9A" w:rsidRDefault="00C36E9A" w:rsidP="00890B97">
      <w:pPr>
        <w:spacing w:after="0" w:line="240" w:lineRule="auto"/>
      </w:pPr>
      <w:r>
        <w:separator/>
      </w:r>
    </w:p>
  </w:footnote>
  <w:footnote w:type="continuationSeparator" w:id="0">
    <w:p w14:paraId="4F9B3881" w14:textId="77777777" w:rsidR="00C36E9A" w:rsidRDefault="00C36E9A" w:rsidP="0089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9D9"/>
    <w:multiLevelType w:val="hybridMultilevel"/>
    <w:tmpl w:val="01A0CB14"/>
    <w:lvl w:ilvl="0" w:tplc="7DA471C4">
      <w:start w:val="2018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C5147"/>
    <w:multiLevelType w:val="hybridMultilevel"/>
    <w:tmpl w:val="AF6EA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C44A1"/>
    <w:multiLevelType w:val="hybridMultilevel"/>
    <w:tmpl w:val="5E18261E"/>
    <w:lvl w:ilvl="0" w:tplc="B30E905A">
      <w:start w:val="2018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41AE"/>
    <w:multiLevelType w:val="hybridMultilevel"/>
    <w:tmpl w:val="BAEC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8"/>
    <w:rsid w:val="000338BC"/>
    <w:rsid w:val="0004300B"/>
    <w:rsid w:val="000502A5"/>
    <w:rsid w:val="00064C85"/>
    <w:rsid w:val="00070430"/>
    <w:rsid w:val="00076013"/>
    <w:rsid w:val="00081AEC"/>
    <w:rsid w:val="000A3C21"/>
    <w:rsid w:val="000E1A26"/>
    <w:rsid w:val="000E381E"/>
    <w:rsid w:val="000E3E94"/>
    <w:rsid w:val="000F6E2E"/>
    <w:rsid w:val="00110262"/>
    <w:rsid w:val="00122862"/>
    <w:rsid w:val="001309CC"/>
    <w:rsid w:val="0013415A"/>
    <w:rsid w:val="00135FA9"/>
    <w:rsid w:val="00150A2F"/>
    <w:rsid w:val="00151EB4"/>
    <w:rsid w:val="001616B8"/>
    <w:rsid w:val="001655B4"/>
    <w:rsid w:val="001760AF"/>
    <w:rsid w:val="001873E8"/>
    <w:rsid w:val="001B0568"/>
    <w:rsid w:val="001D544C"/>
    <w:rsid w:val="001E5D8A"/>
    <w:rsid w:val="001E7D24"/>
    <w:rsid w:val="0020660E"/>
    <w:rsid w:val="00250220"/>
    <w:rsid w:val="0027007F"/>
    <w:rsid w:val="002A1C0E"/>
    <w:rsid w:val="002B6F50"/>
    <w:rsid w:val="002C3566"/>
    <w:rsid w:val="002C6201"/>
    <w:rsid w:val="002F17AD"/>
    <w:rsid w:val="00301EC0"/>
    <w:rsid w:val="00310AE9"/>
    <w:rsid w:val="00310B88"/>
    <w:rsid w:val="00313872"/>
    <w:rsid w:val="0032632D"/>
    <w:rsid w:val="003579F3"/>
    <w:rsid w:val="00364775"/>
    <w:rsid w:val="00394DEE"/>
    <w:rsid w:val="0039687F"/>
    <w:rsid w:val="003A4464"/>
    <w:rsid w:val="003C196C"/>
    <w:rsid w:val="003C5E46"/>
    <w:rsid w:val="003E5979"/>
    <w:rsid w:val="003F5C38"/>
    <w:rsid w:val="00423EB5"/>
    <w:rsid w:val="00424A14"/>
    <w:rsid w:val="0042506E"/>
    <w:rsid w:val="0043186B"/>
    <w:rsid w:val="004335C3"/>
    <w:rsid w:val="00464E56"/>
    <w:rsid w:val="00471ADF"/>
    <w:rsid w:val="00473F2E"/>
    <w:rsid w:val="00483112"/>
    <w:rsid w:val="004B4E64"/>
    <w:rsid w:val="004B5F41"/>
    <w:rsid w:val="004C7310"/>
    <w:rsid w:val="004D37D5"/>
    <w:rsid w:val="004F612E"/>
    <w:rsid w:val="00504D15"/>
    <w:rsid w:val="00526D51"/>
    <w:rsid w:val="00532B43"/>
    <w:rsid w:val="00536415"/>
    <w:rsid w:val="00545637"/>
    <w:rsid w:val="0055640B"/>
    <w:rsid w:val="00563578"/>
    <w:rsid w:val="00580685"/>
    <w:rsid w:val="00580FC5"/>
    <w:rsid w:val="005B667D"/>
    <w:rsid w:val="005F4919"/>
    <w:rsid w:val="00604F55"/>
    <w:rsid w:val="00611672"/>
    <w:rsid w:val="00632446"/>
    <w:rsid w:val="00642E85"/>
    <w:rsid w:val="006466E2"/>
    <w:rsid w:val="00655D1F"/>
    <w:rsid w:val="0066175A"/>
    <w:rsid w:val="00662080"/>
    <w:rsid w:val="00665A72"/>
    <w:rsid w:val="00684A72"/>
    <w:rsid w:val="006A00D5"/>
    <w:rsid w:val="006B3F97"/>
    <w:rsid w:val="006C0733"/>
    <w:rsid w:val="006D205D"/>
    <w:rsid w:val="006F7D5E"/>
    <w:rsid w:val="007252FB"/>
    <w:rsid w:val="00744B63"/>
    <w:rsid w:val="00762694"/>
    <w:rsid w:val="00767F96"/>
    <w:rsid w:val="0077668C"/>
    <w:rsid w:val="007775A0"/>
    <w:rsid w:val="00780A39"/>
    <w:rsid w:val="007812EF"/>
    <w:rsid w:val="007909EA"/>
    <w:rsid w:val="0079652E"/>
    <w:rsid w:val="007A310E"/>
    <w:rsid w:val="007A4298"/>
    <w:rsid w:val="007A44A7"/>
    <w:rsid w:val="007A4B15"/>
    <w:rsid w:val="007B1A47"/>
    <w:rsid w:val="007B4EDD"/>
    <w:rsid w:val="007C2D91"/>
    <w:rsid w:val="007C5ABB"/>
    <w:rsid w:val="007E4342"/>
    <w:rsid w:val="00816B36"/>
    <w:rsid w:val="00825EB7"/>
    <w:rsid w:val="00827A73"/>
    <w:rsid w:val="0085105D"/>
    <w:rsid w:val="0086121F"/>
    <w:rsid w:val="00864B70"/>
    <w:rsid w:val="008719F4"/>
    <w:rsid w:val="008805BD"/>
    <w:rsid w:val="00884B09"/>
    <w:rsid w:val="00884FDD"/>
    <w:rsid w:val="008853BA"/>
    <w:rsid w:val="00890B97"/>
    <w:rsid w:val="008A2AAA"/>
    <w:rsid w:val="008A7B0A"/>
    <w:rsid w:val="008B250F"/>
    <w:rsid w:val="008C1E6C"/>
    <w:rsid w:val="008D6382"/>
    <w:rsid w:val="008D6A39"/>
    <w:rsid w:val="008F7149"/>
    <w:rsid w:val="00911E93"/>
    <w:rsid w:val="009120B7"/>
    <w:rsid w:val="00946129"/>
    <w:rsid w:val="00947B4F"/>
    <w:rsid w:val="0096448D"/>
    <w:rsid w:val="00992505"/>
    <w:rsid w:val="00993E49"/>
    <w:rsid w:val="00997A73"/>
    <w:rsid w:val="009C5A2A"/>
    <w:rsid w:val="009C5C2A"/>
    <w:rsid w:val="009E1AE0"/>
    <w:rsid w:val="009E3EA2"/>
    <w:rsid w:val="00A11185"/>
    <w:rsid w:val="00A125C8"/>
    <w:rsid w:val="00A2306E"/>
    <w:rsid w:val="00A330D1"/>
    <w:rsid w:val="00A7337F"/>
    <w:rsid w:val="00A86481"/>
    <w:rsid w:val="00AA6792"/>
    <w:rsid w:val="00AB5F38"/>
    <w:rsid w:val="00AE6014"/>
    <w:rsid w:val="00B02B6A"/>
    <w:rsid w:val="00B0728E"/>
    <w:rsid w:val="00B57DCD"/>
    <w:rsid w:val="00B740E4"/>
    <w:rsid w:val="00B754DB"/>
    <w:rsid w:val="00B8066F"/>
    <w:rsid w:val="00B95E93"/>
    <w:rsid w:val="00BA6898"/>
    <w:rsid w:val="00C02A10"/>
    <w:rsid w:val="00C34DB8"/>
    <w:rsid w:val="00C36E9A"/>
    <w:rsid w:val="00C41342"/>
    <w:rsid w:val="00C930BD"/>
    <w:rsid w:val="00C972E8"/>
    <w:rsid w:val="00C97E7C"/>
    <w:rsid w:val="00CD1BFD"/>
    <w:rsid w:val="00CF1149"/>
    <w:rsid w:val="00CF2E5A"/>
    <w:rsid w:val="00CF6A6A"/>
    <w:rsid w:val="00D0246A"/>
    <w:rsid w:val="00D07680"/>
    <w:rsid w:val="00D30706"/>
    <w:rsid w:val="00D3151E"/>
    <w:rsid w:val="00D62771"/>
    <w:rsid w:val="00D6678D"/>
    <w:rsid w:val="00D73CB0"/>
    <w:rsid w:val="00D93347"/>
    <w:rsid w:val="00DA5603"/>
    <w:rsid w:val="00DC3E52"/>
    <w:rsid w:val="00DD6207"/>
    <w:rsid w:val="00E0770B"/>
    <w:rsid w:val="00E16FF6"/>
    <w:rsid w:val="00E46205"/>
    <w:rsid w:val="00E52105"/>
    <w:rsid w:val="00E53ED5"/>
    <w:rsid w:val="00E55AF6"/>
    <w:rsid w:val="00E73867"/>
    <w:rsid w:val="00E73C04"/>
    <w:rsid w:val="00E974CB"/>
    <w:rsid w:val="00EA35EC"/>
    <w:rsid w:val="00EB35E9"/>
    <w:rsid w:val="00F0033E"/>
    <w:rsid w:val="00F12B7A"/>
    <w:rsid w:val="00F2291B"/>
    <w:rsid w:val="00F3430F"/>
    <w:rsid w:val="00F40482"/>
    <w:rsid w:val="00F51A43"/>
    <w:rsid w:val="00F56BEC"/>
    <w:rsid w:val="00FB6FBE"/>
    <w:rsid w:val="00FC2BEF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45E9"/>
  <w15:chartTrackingRefBased/>
  <w15:docId w15:val="{92A1FB29-435C-42EA-A794-8F330041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0B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90B97"/>
  </w:style>
  <w:style w:type="paragraph" w:styleId="a5">
    <w:name w:val="footer"/>
    <w:basedOn w:val="a"/>
    <w:link w:val="Char0"/>
    <w:uiPriority w:val="99"/>
    <w:unhideWhenUsed/>
    <w:rsid w:val="00890B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90B97"/>
  </w:style>
  <w:style w:type="paragraph" w:styleId="a6">
    <w:name w:val="Balloon Text"/>
    <w:basedOn w:val="a"/>
    <w:link w:val="Char1"/>
    <w:uiPriority w:val="99"/>
    <w:semiHidden/>
    <w:unhideWhenUsed/>
    <w:rsid w:val="00767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67F9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40E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740E4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740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740E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740E4"/>
    <w:rPr>
      <w:b/>
      <w:bCs/>
    </w:rPr>
  </w:style>
  <w:style w:type="paragraph" w:styleId="aa">
    <w:name w:val="List Paragraph"/>
    <w:basedOn w:val="a"/>
    <w:uiPriority w:val="34"/>
    <w:qFormat/>
    <w:rsid w:val="0066175A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kern w:val="0"/>
      <w:sz w:val="24"/>
      <w:szCs w:val="24"/>
      <w:lang w:eastAsia="ja-JP"/>
    </w:rPr>
  </w:style>
  <w:style w:type="paragraph" w:styleId="ab">
    <w:name w:val="No Spacing"/>
    <w:uiPriority w:val="1"/>
    <w:qFormat/>
    <w:rsid w:val="00C97E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R Batang" w:eastAsia="HCR Batang"/>
      <w:color w:val="000000"/>
      <w:kern w:val="0"/>
      <w:szCs w:val="24"/>
      <w:shd w:val="clear" w:color="000000" w:fil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황동일</dc:creator>
  <cp:keywords/>
  <dc:description/>
  <cp:lastModifiedBy>Owner</cp:lastModifiedBy>
  <cp:revision>3</cp:revision>
  <cp:lastPrinted>2016-08-15T23:51:00Z</cp:lastPrinted>
  <dcterms:created xsi:type="dcterms:W3CDTF">2018-10-02T05:58:00Z</dcterms:created>
  <dcterms:modified xsi:type="dcterms:W3CDTF">2018-10-02T05:59:00Z</dcterms:modified>
</cp:coreProperties>
</file>